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59" w:rsidRDefault="00D354F3">
      <w:pPr>
        <w:spacing w:before="113"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8"/>
        </w:rPr>
        <w:t xml:space="preserve">Действия при получении сигнала </w:t>
      </w:r>
    </w:p>
    <w:p w:rsidR="006F3759" w:rsidRDefault="00D354F3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</w:rPr>
        <w:t>гражданской обороны "ВНИМАНИЕ ВСЕМ!"</w:t>
      </w:r>
    </w:p>
    <w:p w:rsidR="006F3759" w:rsidRDefault="006F3759">
      <w:pPr>
        <w:spacing w:before="113"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Единый сигнал гражданской обороны "ВНИМАНИЕ ВСЕМ!" подается для оповещения населения при угрозе возникновения или при возникновении следующих опасностей: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воздушная тревога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об угрозе ракетной, авиационной опасности);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химическая тревога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об угрозе или при обнаружении химического или бактериологического заражения);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радиационная опасность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 непосредственной угрозе радиоактивного зараж</w:t>
      </w:r>
      <w:r>
        <w:rPr>
          <w:rFonts w:ascii="Times New Roman" w:hAnsi="Times New Roman"/>
          <w:color w:val="000000" w:themeColor="text1"/>
          <w:sz w:val="28"/>
        </w:rPr>
        <w:t xml:space="preserve">ения территории или при обнаружении такого заражения); 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угроза катастрофического затопления</w:t>
      </w:r>
      <w:r>
        <w:rPr>
          <w:rFonts w:ascii="Times New Roman" w:hAnsi="Times New Roman"/>
          <w:color w:val="000000" w:themeColor="text1"/>
          <w:sz w:val="28"/>
        </w:rPr>
        <w:t xml:space="preserve"> (подается при высокой вероятности повреждения (разрушения) ГТС или возникновении стихийного бедствия, в результате чего территория может быть покрыта водой с глубин</w:t>
      </w:r>
      <w:r>
        <w:rPr>
          <w:rFonts w:ascii="Times New Roman" w:hAnsi="Times New Roman"/>
          <w:color w:val="000000" w:themeColor="text1"/>
          <w:sz w:val="28"/>
        </w:rPr>
        <w:t>ой затопления более 1,5 метров).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Также информирует население об отбое опасностей.</w:t>
      </w:r>
    </w:p>
    <w:p w:rsidR="006F3759" w:rsidRDefault="006F3759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Сигнал "ВНИМАНИЕ ВСЕМ!" сопровождается включением сирен, прерывистыми гудками с последующей речевой информацией.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Передача сигналов оповещения и экстренной информации населен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телерадиовещания с перерывом вещательных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грамм ауди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и (или) аудиовизуальных сообщений длительностью не более 5 минут. Допускается 3-х кратное повторение этих сообщений.</w:t>
      </w:r>
    </w:p>
    <w:p w:rsidR="006F3759" w:rsidRDefault="00D354F3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Услышав сигнал, не паникуйте, немедленно включите радио, телевизор и прослушайте экстренное речевое сообщение о сложившейся 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туации и порядке действий. Действуйте в соответствии с переданным сообщением.</w:t>
      </w:r>
    </w:p>
    <w:p w:rsidR="006F3759" w:rsidRDefault="006F3759">
      <w:pPr>
        <w:pStyle w:val="a9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6F3759" w:rsidRDefault="00D354F3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Сигнал "Воздушная тревога" 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Отойти от окон;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Отключить коммуникации (электричеств</w:t>
      </w:r>
      <w:r>
        <w:rPr>
          <w:color w:val="000000" w:themeColor="text1"/>
          <w:sz w:val="28"/>
          <w:szCs w:val="28"/>
        </w:rPr>
        <w:t>о, газ, воду);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Взять документы, при нахождении дома - "тревожный чемоданчик" (сменное белье, запас продуктов питания и воды из расчета на 3 суток, аптечка первой помощи и необходимые лекарства; фонарик и запас батареек; спички, средства связи с зарядным</w:t>
      </w:r>
      <w:r>
        <w:rPr>
          <w:color w:val="000000" w:themeColor="text1"/>
          <w:sz w:val="28"/>
          <w:szCs w:val="28"/>
        </w:rPr>
        <w:t>и устройствами или сменными элементами питания, деньги);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5. Не пользоваться лифтом;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  <w:rPr>
          <w:color w:val="FF0000"/>
        </w:rPr>
      </w:pPr>
      <w:r>
        <w:rPr>
          <w:color w:val="000000" w:themeColor="text1"/>
          <w:sz w:val="28"/>
          <w:szCs w:val="28"/>
        </w:rPr>
        <w:t xml:space="preserve">6. Укрыться в ближайшем защитном сооружении гражданской обороны, заглубленном помещении или других сооружениях подземного </w:t>
      </w:r>
      <w:r>
        <w:rPr>
          <w:color w:val="000000" w:themeColor="text1"/>
          <w:sz w:val="28"/>
          <w:szCs w:val="28"/>
        </w:rPr>
        <w:lastRenderedPageBreak/>
        <w:t>пространства (подвалы многоквартирных домов и т.п.</w:t>
      </w:r>
      <w:r>
        <w:rPr>
          <w:color w:val="000000" w:themeColor="text1"/>
          <w:sz w:val="28"/>
          <w:szCs w:val="28"/>
        </w:rPr>
        <w:t xml:space="preserve">), включая станции скоростного трамвая. 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общественном месте или на улице: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 Проследовать в ближайшее защитное </w:t>
      </w:r>
      <w:r>
        <w:rPr>
          <w:rFonts w:ascii="Times New Roman" w:hAnsi="Times New Roman"/>
          <w:color w:val="000000" w:themeColor="text1"/>
          <w:sz w:val="28"/>
          <w:szCs w:val="28"/>
        </w:rPr>
        <w:t>сооружение гражданской обороны, заглубленное помещение или другие сооружения подземного пространства (подвалы многоквартирных домов и т.п.), включая станции скоростного трамвая, либо использовать для укрытия складки местности;</w:t>
      </w:r>
    </w:p>
    <w:p w:rsidR="006F3759" w:rsidRDefault="00D354F3">
      <w:pPr>
        <w:spacing w:after="0" w:line="240" w:lineRule="auto"/>
        <w:ind w:firstLine="709"/>
        <w:jc w:val="both"/>
      </w:pPr>
      <w:bookmarkStart w:id="1" w:name="_Hlk225428280"/>
      <w:r>
        <w:rPr>
          <w:rFonts w:ascii="Times New Roman" w:hAnsi="Times New Roman"/>
          <w:color w:val="000000" w:themeColor="text1"/>
          <w:sz w:val="28"/>
          <w:szCs w:val="28"/>
        </w:rPr>
        <w:t>3. Не прятаться под деревьями</w:t>
      </w:r>
      <w:r>
        <w:rPr>
          <w:rFonts w:ascii="Times New Roman" w:hAnsi="Times New Roman"/>
          <w:color w:val="000000" w:themeColor="text1"/>
          <w:sz w:val="28"/>
          <w:szCs w:val="28"/>
        </w:rPr>
        <w:t>, козырьками зданий, рекламными щитами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Запрещено вести видеосъемку, использовать открытые источники света в темное время.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транспортном средстве: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Остановить автомобиль у обочины, не создавая помех для проезда спецтранспорта;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Выйти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 транспортного средства и проследовать в укрытие (при угрозе воздушной тревоги), либо использовать для укрытия складки местности. Помните автомобиль - это мишень!</w:t>
      </w:r>
    </w:p>
    <w:p w:rsidR="006F3759" w:rsidRDefault="00D354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Не прятаться под деревьями, козырьками зданий, рекламными щитами.</w:t>
      </w:r>
    </w:p>
    <w:p w:rsidR="006F3759" w:rsidRDefault="006F37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 Сигнал "Отбой возду</w:t>
      </w:r>
      <w:r>
        <w:rPr>
          <w:color w:val="000000"/>
          <w:sz w:val="28"/>
          <w:szCs w:val="28"/>
          <w:u w:val="single"/>
        </w:rPr>
        <w:t xml:space="preserve">шной тревоги"  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Подается для оповещения населения о том, что угроза непосредственного нападения противника миновала. Он доводится по радио-и телевизионным сетям, через каждые 3 мин. и повторяется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1-2 мин: </w:t>
      </w:r>
      <w:r>
        <w:rPr>
          <w:color w:val="000000"/>
          <w:sz w:val="28"/>
        </w:rPr>
        <w:t>"ВНИМАНИЕ! "ВНИМАНИЕ! "Граждане! Отбой во</w:t>
      </w:r>
      <w:r>
        <w:rPr>
          <w:color w:val="000000"/>
          <w:sz w:val="28"/>
        </w:rPr>
        <w:t>здушной тревоги! Отбой воздушной тревоги!"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По сигналу необходимо: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1.Покинуть защитные сооружения (заглубленные помещения и другие сооружения подземного пространства);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2. Персонал и учащиеся возвращаются к месту работы (учебы).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3. Неработающее население вме</w:t>
      </w:r>
      <w:r>
        <w:rPr>
          <w:color w:val="000000"/>
          <w:sz w:val="28"/>
        </w:rPr>
        <w:t xml:space="preserve">сте с детьми </w:t>
      </w:r>
      <w:proofErr w:type="gramStart"/>
      <w:r>
        <w:rPr>
          <w:color w:val="000000"/>
          <w:sz w:val="28"/>
        </w:rPr>
        <w:t>возвращается домой                   и действует</w:t>
      </w:r>
      <w:proofErr w:type="gramEnd"/>
      <w:r>
        <w:rPr>
          <w:color w:val="000000"/>
          <w:sz w:val="28"/>
        </w:rPr>
        <w:t xml:space="preserve"> в соответствии с объявленным порядком.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Важно находиться в готовности к возможному повторному нападению и внимательно следить за распоряжениями органов, осуществляющих управление гражданской обор</w:t>
      </w:r>
      <w:r>
        <w:rPr>
          <w:color w:val="000000"/>
          <w:sz w:val="28"/>
        </w:rPr>
        <w:t>оной и сигналами оповещения.</w:t>
      </w:r>
    </w:p>
    <w:p w:rsidR="006F3759" w:rsidRDefault="006F3759">
      <w:pPr>
        <w:pStyle w:val="a9"/>
        <w:spacing w:beforeAutospacing="0" w:after="0" w:afterAutospacing="0"/>
        <w:ind w:firstLine="709"/>
        <w:jc w:val="both"/>
        <w:rPr>
          <w:color w:val="000000"/>
          <w:sz w:val="28"/>
        </w:rPr>
      </w:pP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"Химическая тревога"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Если эвакуация не объявлена, принять следующие меры: закрыть окна, двери, вентиляцию, дымоходы, уплотнит</w:t>
      </w:r>
      <w:r>
        <w:rPr>
          <w:rFonts w:ascii="Times New Roman" w:hAnsi="Times New Roman"/>
          <w:color w:val="000000" w:themeColor="text1"/>
          <w:sz w:val="28"/>
          <w:szCs w:val="28"/>
        </w:rPr>
        <w:t>ь щели в окнах и дверях (мокрая ткань, скотч, подручные средства);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 Укрыться в помещении с наименьшим количеством окон (дома - коридор, ванная комната, гардеробная;</w:t>
      </w:r>
      <w:r>
        <w:rPr>
          <w:rFonts w:ascii="Times New Roman" w:hAnsi="Times New Roman"/>
          <w:color w:val="EEECE1" w:themeColor="light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работе - коридор, внутренний кабинет, комната без вентиляции);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Надеть средства защи</w:t>
      </w:r>
      <w:r>
        <w:rPr>
          <w:rFonts w:ascii="Times New Roman" w:hAnsi="Times New Roman"/>
          <w:color w:val="000000" w:themeColor="text1"/>
          <w:sz w:val="28"/>
          <w:szCs w:val="28"/>
        </w:rPr>
        <w:t>ты органов дыхания: противогаз, респиратор, ватно-марлевую повязку. При отсутствии - использовать мокрую ткань (смоченную при наличии для защиты от хлора - 2% раствором питьевой соды, от аммиака - 5% раствором уксусной или лимонной кислоты);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 Оставаться </w:t>
      </w:r>
      <w:r>
        <w:rPr>
          <w:rFonts w:ascii="Times New Roman" w:hAnsi="Times New Roman"/>
          <w:color w:val="000000" w:themeColor="text1"/>
          <w:sz w:val="28"/>
          <w:szCs w:val="28"/>
        </w:rPr>
        <w:t>в помещении до получения указаний на эвакуацию или отбоя тревоги;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6. Если объявлена эвакуация, то взять документы, "тревожный чемоданчик", обесточить помещение, перекрыть газ и проследовать в пункт эвакуации;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</w:t>
      </w:r>
      <w:bookmarkStart w:id="2" w:name="_Hlk225431123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ри нахождении на улиц</w:t>
      </w:r>
      <w:bookmarkEnd w:id="2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е: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 Не паниковать, </w:t>
      </w:r>
      <w:r>
        <w:rPr>
          <w:rFonts w:ascii="Times New Roman" w:hAnsi="Times New Roman"/>
          <w:color w:val="000000" w:themeColor="text1"/>
          <w:sz w:val="28"/>
          <w:szCs w:val="28"/>
        </w:rPr>
        <w:t>быстро покинуть зону заражения перпендикулярно направлению ветра;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Закрыть рот и нос влажной тканью (платок, рукав);</w:t>
      </w:r>
    </w:p>
    <w:p w:rsidR="006F3759" w:rsidRDefault="00D354F3">
      <w:pPr>
        <w:tabs>
          <w:tab w:val="left" w:pos="310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 Подняться на верхний этаж (если тяжелые газы - хлор) или спуститься в подвал (если легкие газы — аммиак);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После выхода из зоны зара</w:t>
      </w:r>
      <w:r>
        <w:rPr>
          <w:rFonts w:ascii="Times New Roman" w:hAnsi="Times New Roman"/>
          <w:color w:val="000000" w:themeColor="text1"/>
          <w:sz w:val="28"/>
          <w:szCs w:val="28"/>
        </w:rPr>
        <w:t>жения принять душ и сменить одежду;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При подозрении на отравление исключить физические нагрузки, принимать обильное питье (чай, молоко) и немедленно обратиться к врачу;</w:t>
      </w:r>
    </w:p>
    <w:p w:rsidR="006F3759" w:rsidRDefault="00D354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После возвращения в помещение будьте осторожны. Вход в здания разрешается только посл</w:t>
      </w:r>
      <w:r>
        <w:rPr>
          <w:rFonts w:ascii="Times New Roman" w:hAnsi="Times New Roman"/>
          <w:color w:val="000000" w:themeColor="text1"/>
          <w:sz w:val="28"/>
          <w:szCs w:val="28"/>
        </w:rPr>
        <w:t>е проверки содержания в них опасного химического вещества. Проведите тщательную влажную уборку помещения!</w:t>
      </w:r>
    </w:p>
    <w:p w:rsidR="006F3759" w:rsidRDefault="006F37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"Радиационная опасность"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 Внимательно прослушать сообщение, не паниковать;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Закрыть двери, окна, в</w:t>
      </w:r>
      <w:r>
        <w:rPr>
          <w:rFonts w:ascii="Times New Roman" w:hAnsi="Times New Roman"/>
          <w:color w:val="000000" w:themeColor="text1"/>
          <w:sz w:val="28"/>
          <w:szCs w:val="28"/>
        </w:rPr>
        <w:t>ентиляцию;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Загерметизировать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помещение (заклеить щели, вентиляционные отверстия);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 Сделать запас воды (наполнить емкость и герметично закрыть) и упаковать продукты в пластиковую тару (при их наличии);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 Если объявлена эвакуация, то взять документы и </w:t>
      </w:r>
      <w:r>
        <w:rPr>
          <w:rFonts w:ascii="Times New Roman" w:hAnsi="Times New Roman"/>
          <w:color w:val="000000" w:themeColor="text1"/>
          <w:sz w:val="28"/>
          <w:szCs w:val="28"/>
        </w:rPr>
        <w:t>"тревожный чемоданчик", обесточить помещение, перекрыть газ и проследовать в сборный пункт эвакуации. Адрес его нахождения будет передан в речевой информации;</w:t>
      </w:r>
    </w:p>
    <w:p w:rsidR="006F3759" w:rsidRDefault="00D354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При нахождении на работе следовать действиям руководителя и должностного лица по гражданской о</w:t>
      </w:r>
      <w:r>
        <w:rPr>
          <w:rFonts w:ascii="Times New Roman" w:hAnsi="Times New Roman"/>
          <w:color w:val="000000" w:themeColor="text1"/>
          <w:sz w:val="28"/>
          <w:szCs w:val="28"/>
        </w:rPr>
        <w:t>бороне.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на улице: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Укрыться в ближайшем здании (лучше в подвале или кирпичном/бетонном строении);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 Снять верхнюю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одежду (на ней может быть радиоактивная пыль), упаковать ее в пакет;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Не использовать воду из открытых источников;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Ждать дальнейших указаний;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6. При выходе из зоны заражения принять душ с мылом, вымыть лицо и открытые участки тела, надеть чистую одеж</w:t>
      </w:r>
      <w:r>
        <w:rPr>
          <w:rFonts w:ascii="Times New Roman" w:hAnsi="Times New Roman"/>
          <w:color w:val="000000" w:themeColor="text1"/>
          <w:sz w:val="28"/>
          <w:szCs w:val="28"/>
        </w:rPr>
        <w:t>ду.</w:t>
      </w:r>
    </w:p>
    <w:p w:rsidR="006F3759" w:rsidRDefault="006F3759">
      <w:pPr>
        <w:spacing w:after="0" w:line="240" w:lineRule="auto"/>
        <w:ind w:firstLine="709"/>
        <w:jc w:val="both"/>
      </w:pP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"Угроза катастрофического затопления"</w:t>
      </w:r>
    </w:p>
    <w:p w:rsidR="006F3759" w:rsidRDefault="00D354F3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помещении: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Собрать документы, "тревожный чемоданчик";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Отключить коммуникации (электричество, газ, воду);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4. Если объявлена </w:t>
      </w:r>
      <w:r>
        <w:rPr>
          <w:color w:val="000000" w:themeColor="text1"/>
          <w:sz w:val="28"/>
          <w:szCs w:val="28"/>
        </w:rPr>
        <w:t>эвакуация, прибыть на сборный эвакуационный пункт;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случае значительного повышения воды поднять все ценные вещи и документы на верхний этаж, чердак, крышу, вывесить сигнал (белую или яркого цвета ткань, в темное время суток - фонарик для </w:t>
      </w:r>
      <w:proofErr w:type="spellStart"/>
      <w:r>
        <w:rPr>
          <w:color w:val="000000" w:themeColor="text1"/>
          <w:sz w:val="28"/>
          <w:szCs w:val="28"/>
        </w:rPr>
        <w:t>самообозначения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и ждать помощи спецслужб.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Если оказались в воде: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Сохранять самообладание, не паниковать;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Снять тяжелую одежду и обувь;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Для удержания на поверхности использовать плавающие предметы (бревна, доски, пустые емкости) стараться добраться до возвышенност</w:t>
      </w:r>
      <w:r>
        <w:rPr>
          <w:color w:val="000000" w:themeColor="text1"/>
          <w:sz w:val="28"/>
          <w:szCs w:val="28"/>
        </w:rPr>
        <w:t>и (деревья, здания);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Подавать сигналы о помощи (кричите, размахивайте руками, в темноте используйте фонарик или свет телефона);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После спада воды: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Перед входом в здание убедитесь, что ему не угрожает обрушение;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До проверки специалистов не включайте</w:t>
      </w:r>
      <w:r>
        <w:rPr>
          <w:color w:val="000000" w:themeColor="text1"/>
          <w:sz w:val="28"/>
          <w:szCs w:val="28"/>
        </w:rPr>
        <w:t xml:space="preserve"> газ, воду, электричество;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Проветрить помещение;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Не пользоваться лифтом до проверки;</w:t>
      </w:r>
    </w:p>
    <w:p w:rsidR="006F3759" w:rsidRDefault="00D354F3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5. Не употреблять в пищу продукты, контактировавшие с водой, не употреблять воду без проверки спецслужб.</w:t>
      </w:r>
    </w:p>
    <w:p w:rsidR="006F3759" w:rsidRDefault="006F3759">
      <w:pPr>
        <w:pStyle w:val="a9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F3759" w:rsidRDefault="00D354F3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Необходимо запомнить главное: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Сирена - это не сигнал к пани</w:t>
      </w:r>
      <w:r>
        <w:rPr>
          <w:rFonts w:ascii="Times New Roman" w:hAnsi="Times New Roman"/>
          <w:color w:val="000000" w:themeColor="text1"/>
          <w:sz w:val="28"/>
          <w:szCs w:val="28"/>
        </w:rPr>
        <w:t>ке, а сигнал включить телевизор или радио.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В любой непонятной ситуации звоните по номеру телефона "112".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Что важно сделать заблаговременно: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Подготовить "тревожный чемоданчик" и  документы.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Узнать где расположено ближайшее от работы или дома укрытие (подвал</w:t>
      </w:r>
      <w:r>
        <w:rPr>
          <w:rFonts w:ascii="Times New Roman" w:hAnsi="Times New Roman"/>
          <w:color w:val="000000" w:themeColor="text1"/>
          <w:sz w:val="28"/>
          <w:szCs w:val="28"/>
        </w:rPr>
        <w:t>, паркинг).</w:t>
      </w:r>
    </w:p>
    <w:p w:rsidR="006F3759" w:rsidRDefault="00D354F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Объяснить семье, как реагировать на сигнал сирены.</w:t>
      </w:r>
    </w:p>
    <w:p w:rsidR="006F3759" w:rsidRDefault="006F37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F3759">
      <w:pgSz w:w="11906" w:h="16838"/>
      <w:pgMar w:top="1134" w:right="851" w:bottom="709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59"/>
    <w:rsid w:val="006F3759"/>
    <w:rsid w:val="00D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F56631"/>
    <w:pPr>
      <w:spacing w:after="140"/>
    </w:pPr>
  </w:style>
  <w:style w:type="paragraph" w:styleId="a6">
    <w:name w:val="List"/>
    <w:basedOn w:val="a5"/>
    <w:rsid w:val="00F56631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F56631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F56631"/>
  </w:style>
  <w:style w:type="paragraph" w:customStyle="1" w:styleId="10">
    <w:name w:val="Нижний колонтитул1"/>
    <w:basedOn w:val="a"/>
    <w:rsid w:val="00F56631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F56631"/>
    <w:pPr>
      <w:ind w:left="10" w:firstLine="707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F56631"/>
    <w:pPr>
      <w:spacing w:after="140"/>
    </w:pPr>
  </w:style>
  <w:style w:type="paragraph" w:styleId="a6">
    <w:name w:val="List"/>
    <w:basedOn w:val="a5"/>
    <w:rsid w:val="00F56631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F56631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F56631"/>
  </w:style>
  <w:style w:type="paragraph" w:customStyle="1" w:styleId="10">
    <w:name w:val="Нижний колонтитул1"/>
    <w:basedOn w:val="a"/>
    <w:rsid w:val="00F56631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F56631"/>
    <w:pPr>
      <w:ind w:left="10" w:firstLine="707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CF60-1F9F-445D-BFE0-07CDB20C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КОБЖН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A_Salamahin</dc:creator>
  <cp:lastModifiedBy>Подопригора Елена Анатольевна</cp:lastModifiedBy>
  <cp:revision>2</cp:revision>
  <dcterms:created xsi:type="dcterms:W3CDTF">2026-07-10T07:12:00Z</dcterms:created>
  <dcterms:modified xsi:type="dcterms:W3CDTF">2026-07-10T07:12:00Z</dcterms:modified>
  <dc:language>ru-RU</dc:language>
</cp:coreProperties>
</file>